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560" w:rsidRDefault="00132560" w:rsidP="0013256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Анализ  выполнения учебных программ</w:t>
      </w:r>
    </w:p>
    <w:p w:rsidR="00132560" w:rsidRDefault="00C557EE" w:rsidP="0013256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МБУ ДО</w:t>
      </w:r>
      <w:r w:rsidR="008D2250">
        <w:rPr>
          <w:rFonts w:ascii="Times New Roman" w:hAnsi="Times New Roman"/>
          <w:b/>
          <w:sz w:val="32"/>
          <w:szCs w:val="32"/>
        </w:rPr>
        <w:t xml:space="preserve"> ДООЦ им. А. Перова на 2015-2016</w:t>
      </w:r>
      <w:r w:rsidR="00132560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132560" w:rsidRDefault="00132560" w:rsidP="00132560">
      <w:pPr>
        <w:jc w:val="both"/>
        <w:rPr>
          <w:rFonts w:ascii="Times New Roman" w:hAnsi="Times New Roman"/>
          <w:b/>
          <w:sz w:val="32"/>
          <w:szCs w:val="32"/>
        </w:rPr>
      </w:pPr>
    </w:p>
    <w:p w:rsidR="00132560" w:rsidRDefault="008D2250" w:rsidP="00132560">
      <w:p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2015-2016</w:t>
      </w:r>
      <w:r w:rsidR="00132560">
        <w:rPr>
          <w:rFonts w:ascii="Times New Roman" w:hAnsi="Times New Roman"/>
          <w:sz w:val="28"/>
          <w:szCs w:val="28"/>
        </w:rPr>
        <w:t xml:space="preserve"> учебном году образовате</w:t>
      </w:r>
      <w:r>
        <w:rPr>
          <w:rFonts w:ascii="Times New Roman" w:hAnsi="Times New Roman"/>
          <w:sz w:val="28"/>
          <w:szCs w:val="28"/>
        </w:rPr>
        <w:t>льный процесс реализовался по 22</w:t>
      </w:r>
      <w:r w:rsidR="00132560">
        <w:rPr>
          <w:rFonts w:ascii="Times New Roman" w:hAnsi="Times New Roman"/>
          <w:sz w:val="28"/>
          <w:szCs w:val="28"/>
        </w:rPr>
        <w:t xml:space="preserve"> образовательным программам. Образовательные программы допол</w:t>
      </w:r>
      <w:r w:rsidR="00C557EE">
        <w:rPr>
          <w:rFonts w:ascii="Times New Roman" w:hAnsi="Times New Roman"/>
          <w:sz w:val="28"/>
          <w:szCs w:val="28"/>
        </w:rPr>
        <w:t>нительного образования детей МБУ ДО</w:t>
      </w:r>
      <w:bookmarkStart w:id="0" w:name="_GoBack"/>
      <w:bookmarkEnd w:id="0"/>
      <w:r w:rsidR="00132560">
        <w:rPr>
          <w:rFonts w:ascii="Times New Roman" w:hAnsi="Times New Roman"/>
          <w:sz w:val="28"/>
          <w:szCs w:val="28"/>
        </w:rPr>
        <w:t xml:space="preserve"> ДООЦ им. А. Перова разрабатывались с учетом возрастных особенностей и индивидуальных способностей детей.</w:t>
      </w:r>
    </w:p>
    <w:p w:rsidR="00132560" w:rsidRDefault="00132560" w:rsidP="00132560">
      <w:p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 работали по типовым и модифицированным программам обучения.</w:t>
      </w:r>
    </w:p>
    <w:p w:rsidR="00132560" w:rsidRDefault="00132560" w:rsidP="00132560">
      <w:p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Образовательные программы были рассчитаны на контингент обучающихся от 7 до 17 лет. Сроки реализации от 1 года до 6 лет. Разнообразие образовательных программ дало возможность обучению различных категорий детей и положительно повлияло на весь учебно-воспитательный процесс в ДООЦ.</w:t>
      </w:r>
    </w:p>
    <w:p w:rsidR="00132560" w:rsidRDefault="00132560" w:rsidP="00132560">
      <w:p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выполнения образовательных программ показала, что учебный план педагогами в основном выполнен. Следует отметить, что уровень учебно-тематических планов стал гораздо выше. Это способствовало более высокому проценту выполнения программ. </w:t>
      </w:r>
    </w:p>
    <w:p w:rsidR="00132560" w:rsidRDefault="00132560" w:rsidP="00132560">
      <w:p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следующем году необходимо:</w:t>
      </w:r>
    </w:p>
    <w:p w:rsidR="00132560" w:rsidRDefault="00132560" w:rsidP="00132560">
      <w:p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  продолжить работу по созданию индивидуализированных программ для работы с детьми «группы риска» из социально неблагополучных семей. </w:t>
      </w:r>
    </w:p>
    <w:p w:rsidR="00132560" w:rsidRDefault="00132560" w:rsidP="00132560">
      <w:p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совместно с методистом провести рецензирование образовательных программ;</w:t>
      </w:r>
    </w:p>
    <w:p w:rsidR="00132560" w:rsidRDefault="00132560" w:rsidP="00132560">
      <w:p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проводить поэтапное отслеживание эффективности образовательных программ в детских объединениях.</w:t>
      </w:r>
    </w:p>
    <w:p w:rsidR="000C1D01" w:rsidRPr="00712173" w:rsidRDefault="00712173" w:rsidP="00712173">
      <w:pPr>
        <w:jc w:val="right"/>
        <w:rPr>
          <w:rFonts w:ascii="Times New Roman" w:hAnsi="Times New Roman"/>
          <w:sz w:val="28"/>
          <w:szCs w:val="28"/>
        </w:rPr>
      </w:pPr>
      <w:r w:rsidRPr="00712173">
        <w:rPr>
          <w:rFonts w:ascii="Times New Roman" w:hAnsi="Times New Roman"/>
          <w:sz w:val="28"/>
          <w:szCs w:val="28"/>
        </w:rPr>
        <w:t>Пе</w:t>
      </w:r>
      <w:r>
        <w:rPr>
          <w:rFonts w:ascii="Times New Roman" w:hAnsi="Times New Roman"/>
          <w:sz w:val="28"/>
          <w:szCs w:val="28"/>
        </w:rPr>
        <w:t>дагог</w:t>
      </w:r>
      <w:r w:rsidRPr="00712173">
        <w:rPr>
          <w:rFonts w:ascii="Times New Roman" w:hAnsi="Times New Roman"/>
          <w:sz w:val="28"/>
          <w:szCs w:val="28"/>
        </w:rPr>
        <w:t>-организатор: Батманова Н.С.</w:t>
      </w:r>
    </w:p>
    <w:sectPr w:rsidR="000C1D01" w:rsidRPr="00712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F2A"/>
    <w:rsid w:val="00090F2A"/>
    <w:rsid w:val="000C1D01"/>
    <w:rsid w:val="00132560"/>
    <w:rsid w:val="00712173"/>
    <w:rsid w:val="008D2250"/>
    <w:rsid w:val="00A630D5"/>
    <w:rsid w:val="00C5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5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5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6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dcterms:created xsi:type="dcterms:W3CDTF">2015-06-30T07:04:00Z</dcterms:created>
  <dcterms:modified xsi:type="dcterms:W3CDTF">2016-08-15T13:12:00Z</dcterms:modified>
</cp:coreProperties>
</file>